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24" w:rsidRDefault="00DF15C3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-10.35pt;margin-top:2.15pt;width:101.25pt;height:744pt;z-index:251662336" strokecolor="#00b0f0">
            <v:textbox style="mso-next-textbox:#_x0000_s1031">
              <w:txbxContent>
                <w:p w:rsidR="00922C07" w:rsidRPr="0027347B" w:rsidRDefault="00922C07" w:rsidP="00922C07">
                  <w:pPr>
                    <w:jc w:val="center"/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</w:pPr>
                  <w:r w:rsidRPr="0027347B"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  <w:t>E</w:t>
                  </w:r>
                </w:p>
                <w:p w:rsidR="00922C07" w:rsidRPr="0027347B" w:rsidRDefault="00922C07" w:rsidP="00922C07">
                  <w:pPr>
                    <w:jc w:val="center"/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</w:pPr>
                  <w:r w:rsidRPr="0027347B"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  <w:t>X</w:t>
                  </w:r>
                </w:p>
                <w:p w:rsidR="00922C07" w:rsidRPr="0027347B" w:rsidRDefault="00922C07" w:rsidP="00922C07">
                  <w:pPr>
                    <w:jc w:val="center"/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</w:pPr>
                  <w:r w:rsidRPr="0027347B"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  <w:t>P</w:t>
                  </w:r>
                </w:p>
                <w:p w:rsidR="00922C07" w:rsidRPr="00D821DB" w:rsidRDefault="00922C07" w:rsidP="00922C07">
                  <w:pPr>
                    <w:jc w:val="center"/>
                    <w:rPr>
                      <w:rFonts w:ascii="Papyrus" w:hAnsi="Papyrus"/>
                      <w:b/>
                      <w:sz w:val="72"/>
                      <w:szCs w:val="72"/>
                    </w:rPr>
                  </w:pPr>
                  <w:r w:rsidRPr="00D821DB">
                    <w:rPr>
                      <w:rFonts w:ascii="Papyrus" w:hAnsi="Papyrus"/>
                      <w:b/>
                      <w:noProof/>
                      <w:sz w:val="72"/>
                      <w:szCs w:val="72"/>
                      <w:lang w:eastAsia="fr-FR"/>
                    </w:rPr>
                    <w:drawing>
                      <wp:inline distT="0" distB="0" distL="0" distR="0">
                        <wp:extent cx="893445" cy="599134"/>
                        <wp:effectExtent l="38100" t="19050" r="40005" b="10466"/>
                        <wp:docPr id="17" name="Image 0" descr="bec logo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c logo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3445" cy="599134"/>
                                </a:xfrm>
                                <a:prstGeom prst="ellipse">
                                  <a:avLst/>
                                </a:prstGeom>
                                <a:ln w="6350" cap="rnd">
                                  <a:solidFill>
                                    <a:srgbClr val="00B0F0"/>
                                  </a:solidFill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2C07" w:rsidRPr="0027347B" w:rsidRDefault="00922C07" w:rsidP="00922C07">
                  <w:pPr>
                    <w:jc w:val="center"/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</w:pPr>
                  <w:r w:rsidRPr="0027347B"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  <w:t>S</w:t>
                  </w:r>
                </w:p>
                <w:p w:rsidR="00922C07" w:rsidRPr="0027347B" w:rsidRDefault="00922C07" w:rsidP="00922C07">
                  <w:pPr>
                    <w:jc w:val="center"/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</w:pPr>
                  <w:r w:rsidRPr="0027347B"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  <w:t>I</w:t>
                  </w:r>
                </w:p>
                <w:p w:rsidR="00922C07" w:rsidRPr="0027347B" w:rsidRDefault="00922C07" w:rsidP="00922C07">
                  <w:pPr>
                    <w:jc w:val="center"/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</w:pPr>
                  <w:r w:rsidRPr="0027347B"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  <w:t>T</w:t>
                  </w:r>
                </w:p>
                <w:p w:rsidR="00922C07" w:rsidRPr="0027347B" w:rsidRDefault="00922C07" w:rsidP="00922C07">
                  <w:pPr>
                    <w:jc w:val="center"/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</w:pPr>
                  <w:r w:rsidRPr="0027347B"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  <w:t>I</w:t>
                  </w:r>
                </w:p>
                <w:p w:rsidR="00922C07" w:rsidRPr="0027347B" w:rsidRDefault="00F77A00" w:rsidP="00922C07">
                  <w:pPr>
                    <w:jc w:val="center"/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</w:pPr>
                  <w:r w:rsidRPr="0027347B"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  <w:t>O</w:t>
                  </w:r>
                </w:p>
                <w:p w:rsidR="00922C07" w:rsidRPr="0027347B" w:rsidRDefault="00922C07" w:rsidP="00922C07">
                  <w:pPr>
                    <w:jc w:val="center"/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</w:pPr>
                  <w:r w:rsidRPr="0027347B">
                    <w:rPr>
                      <w:rFonts w:ascii="Papyrus" w:hAnsi="Papyrus"/>
                      <w:b/>
                      <w:color w:val="00B0F0"/>
                      <w:sz w:val="72"/>
                      <w:szCs w:val="72"/>
                    </w:rPr>
                    <w:t>N</w:t>
                  </w:r>
                </w:p>
                <w:p w:rsidR="00922C07" w:rsidRPr="00D821DB" w:rsidRDefault="00922C0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15pt;margin-top:-6.95pt;width:430.5pt;height:115.25pt;z-index:251658240" stroked="f">
            <v:textbox style="mso-next-textbox:#_x0000_s1026">
              <w:txbxContent>
                <w:p w:rsidR="00395DE7" w:rsidRPr="00A12DD3" w:rsidRDefault="00395DE7" w:rsidP="00A12DD3">
                  <w:pPr>
                    <w:jc w:val="center"/>
                    <w:rPr>
                      <w:rFonts w:ascii="Papyrus" w:hAnsi="Papyrus"/>
                      <w:b/>
                      <w:sz w:val="44"/>
                      <w:szCs w:val="44"/>
                    </w:rPr>
                  </w:pPr>
                  <w:r w:rsidRPr="00A12DD3">
                    <w:rPr>
                      <w:rFonts w:ascii="Papyrus" w:hAnsi="Papyrus"/>
                      <w:b/>
                      <w:sz w:val="44"/>
                      <w:szCs w:val="44"/>
                    </w:rPr>
                    <w:t>Retrouvez</w:t>
                  </w:r>
                  <w:r w:rsidR="00A12DD3">
                    <w:rPr>
                      <w:rFonts w:ascii="Papyrus" w:hAnsi="Papyrus"/>
                      <w:b/>
                      <w:sz w:val="44"/>
                      <w:szCs w:val="44"/>
                    </w:rPr>
                    <w:t xml:space="preserve"> </w:t>
                  </w:r>
                  <w:r w:rsidRPr="00A12DD3">
                    <w:rPr>
                      <w:rFonts w:ascii="Papyrus" w:hAnsi="Papyrus"/>
                      <w:b/>
                      <w:sz w:val="44"/>
                      <w:szCs w:val="44"/>
                    </w:rPr>
                    <w:t xml:space="preserve"> l’association</w:t>
                  </w:r>
                </w:p>
                <w:p w:rsidR="00395DE7" w:rsidRPr="00147A9F" w:rsidRDefault="00395DE7" w:rsidP="00A12DD3">
                  <w:pPr>
                    <w:jc w:val="center"/>
                    <w:rPr>
                      <w:rFonts w:ascii="Papyrus" w:hAnsi="Papyrus"/>
                      <w:b/>
                      <w:color w:val="1F497D" w:themeColor="text2"/>
                      <w:sz w:val="60"/>
                      <w:szCs w:val="60"/>
                    </w:rPr>
                  </w:pPr>
                  <w:r w:rsidRPr="00147A9F">
                    <w:rPr>
                      <w:rFonts w:ascii="Papyrus" w:hAnsi="Papyrus"/>
                      <w:b/>
                      <w:color w:val="1F497D" w:themeColor="text2"/>
                      <w:sz w:val="60"/>
                      <w:szCs w:val="60"/>
                    </w:rPr>
                    <w:t>Brouage En Costume Passion</w:t>
                  </w:r>
                </w:p>
              </w:txbxContent>
            </v:textbox>
          </v:shape>
        </w:pict>
      </w:r>
    </w:p>
    <w:p w:rsidR="00CD3124" w:rsidRPr="00CD3124" w:rsidRDefault="00CD3124" w:rsidP="00CD3124"/>
    <w:p w:rsidR="00CD3124" w:rsidRPr="00CD3124" w:rsidRDefault="00CD3124" w:rsidP="00CD3124"/>
    <w:p w:rsidR="00CD3124" w:rsidRPr="00CD3124" w:rsidRDefault="00CD3124" w:rsidP="00CD3124"/>
    <w:p w:rsidR="00CD3124" w:rsidRPr="00CD3124" w:rsidRDefault="009130F3" w:rsidP="00CD3124">
      <w:r>
        <w:rPr>
          <w:noProof/>
          <w:lang w:eastAsia="fr-FR"/>
        </w:rPr>
        <w:pict>
          <v:shape id="_x0000_s1027" type="#_x0000_t202" style="position:absolute;margin-left:108.9pt;margin-top:18.15pt;width:435.75pt;height:159pt;z-index:251659264" stroked="f">
            <v:textbox style="mso-next-textbox:#_x0000_s1027">
              <w:txbxContent>
                <w:p w:rsidR="00A12DD3" w:rsidRPr="00E01D3B" w:rsidRDefault="00A12DD3" w:rsidP="00A12DD3">
                  <w:pPr>
                    <w:jc w:val="center"/>
                    <w:rPr>
                      <w:rFonts w:ascii="Papyrus" w:hAnsi="Papyrus"/>
                      <w:b/>
                      <w:sz w:val="52"/>
                      <w:szCs w:val="52"/>
                    </w:rPr>
                  </w:pPr>
                  <w:r w:rsidRPr="00E01D3B">
                    <w:rPr>
                      <w:rFonts w:ascii="Papyrus" w:hAnsi="Papyrus"/>
                      <w:b/>
                      <w:sz w:val="52"/>
                      <w:szCs w:val="52"/>
                    </w:rPr>
                    <w:t xml:space="preserve">A  la </w:t>
                  </w:r>
                  <w:r w:rsidR="0027347B">
                    <w:rPr>
                      <w:rFonts w:ascii="Papyrus" w:hAnsi="Papyrus"/>
                      <w:b/>
                      <w:sz w:val="52"/>
                      <w:szCs w:val="52"/>
                    </w:rPr>
                    <w:t>Tonnellerie de Brouage</w:t>
                  </w:r>
                </w:p>
                <w:p w:rsidR="00A12DD3" w:rsidRPr="00D821DB" w:rsidRDefault="00A12DD3" w:rsidP="00CD3124">
                  <w:pPr>
                    <w:spacing w:before="240"/>
                    <w:jc w:val="center"/>
                    <w:rPr>
                      <w:rFonts w:ascii="Papyrus" w:hAnsi="Papyrus"/>
                      <w:b/>
                      <w:sz w:val="48"/>
                      <w:szCs w:val="48"/>
                    </w:rPr>
                  </w:pPr>
                  <w:r w:rsidRPr="00D821DB">
                    <w:rPr>
                      <w:rFonts w:ascii="Papyrus" w:hAnsi="Papyrus"/>
                      <w:b/>
                      <w:sz w:val="48"/>
                      <w:szCs w:val="48"/>
                    </w:rPr>
                    <w:t xml:space="preserve">Le </w:t>
                  </w:r>
                  <w:r w:rsidR="0027347B">
                    <w:rPr>
                      <w:rFonts w:ascii="Papyrus" w:hAnsi="Papyrus"/>
                      <w:b/>
                      <w:sz w:val="48"/>
                      <w:szCs w:val="48"/>
                    </w:rPr>
                    <w:t>12/04</w:t>
                  </w:r>
                  <w:r w:rsidRPr="00D821DB">
                    <w:rPr>
                      <w:rFonts w:ascii="Papyrus" w:hAnsi="Papyrus"/>
                      <w:b/>
                      <w:sz w:val="48"/>
                      <w:szCs w:val="48"/>
                    </w:rPr>
                    <w:t>/2015</w:t>
                  </w:r>
                </w:p>
                <w:p w:rsidR="00A12DD3" w:rsidRPr="00D821DB" w:rsidRDefault="00A12DD3" w:rsidP="00CD3124">
                  <w:pPr>
                    <w:spacing w:before="240"/>
                    <w:jc w:val="center"/>
                    <w:rPr>
                      <w:rFonts w:ascii="Papyrus" w:hAnsi="Papyrus"/>
                      <w:b/>
                      <w:sz w:val="48"/>
                      <w:szCs w:val="48"/>
                    </w:rPr>
                  </w:pPr>
                  <w:r w:rsidRPr="00D821DB">
                    <w:rPr>
                      <w:rFonts w:ascii="Papyrus" w:hAnsi="Papyrus"/>
                      <w:b/>
                      <w:sz w:val="48"/>
                      <w:szCs w:val="48"/>
                    </w:rPr>
                    <w:t xml:space="preserve">10h00 </w:t>
                  </w:r>
                  <w:r w:rsidR="00CD3124">
                    <w:rPr>
                      <w:rFonts w:ascii="Papyrus" w:hAnsi="Papyrus"/>
                      <w:b/>
                      <w:sz w:val="48"/>
                      <w:szCs w:val="48"/>
                    </w:rPr>
                    <w:t>-</w:t>
                  </w:r>
                  <w:r w:rsidRPr="00D821DB">
                    <w:rPr>
                      <w:rFonts w:ascii="Papyrus" w:hAnsi="Papyrus"/>
                      <w:b/>
                      <w:sz w:val="48"/>
                      <w:szCs w:val="48"/>
                    </w:rPr>
                    <w:t xml:space="preserve"> 1</w:t>
                  </w:r>
                  <w:r w:rsidR="009130F3">
                    <w:rPr>
                      <w:rFonts w:ascii="Papyrus" w:hAnsi="Papyrus"/>
                      <w:b/>
                      <w:sz w:val="48"/>
                      <w:szCs w:val="48"/>
                    </w:rPr>
                    <w:t>2</w:t>
                  </w:r>
                  <w:r w:rsidRPr="00D821DB">
                    <w:rPr>
                      <w:rFonts w:ascii="Papyrus" w:hAnsi="Papyrus"/>
                      <w:b/>
                      <w:sz w:val="48"/>
                      <w:szCs w:val="48"/>
                    </w:rPr>
                    <w:t>h</w:t>
                  </w:r>
                  <w:r w:rsidR="009130F3">
                    <w:rPr>
                      <w:rFonts w:ascii="Papyrus" w:hAnsi="Papyrus"/>
                      <w:b/>
                      <w:sz w:val="48"/>
                      <w:szCs w:val="48"/>
                    </w:rPr>
                    <w:t>0</w:t>
                  </w:r>
                  <w:r w:rsidRPr="00D821DB">
                    <w:rPr>
                      <w:rFonts w:ascii="Papyrus" w:hAnsi="Papyrus"/>
                      <w:b/>
                      <w:sz w:val="48"/>
                      <w:szCs w:val="48"/>
                    </w:rPr>
                    <w:t>0</w:t>
                  </w:r>
                  <w:r w:rsidR="00CD3124">
                    <w:rPr>
                      <w:rFonts w:ascii="Papyrus" w:hAnsi="Papyrus"/>
                      <w:b/>
                      <w:sz w:val="48"/>
                      <w:szCs w:val="48"/>
                    </w:rPr>
                    <w:t xml:space="preserve"> e</w:t>
                  </w:r>
                  <w:r w:rsidRPr="00D821DB">
                    <w:rPr>
                      <w:rFonts w:ascii="Papyrus" w:hAnsi="Papyrus"/>
                      <w:b/>
                      <w:sz w:val="48"/>
                      <w:szCs w:val="48"/>
                    </w:rPr>
                    <w:t>t</w:t>
                  </w:r>
                  <w:r w:rsidR="00CD3124">
                    <w:rPr>
                      <w:rFonts w:ascii="Papyrus" w:hAnsi="Papyrus"/>
                      <w:b/>
                      <w:sz w:val="48"/>
                      <w:szCs w:val="48"/>
                    </w:rPr>
                    <w:t xml:space="preserve"> </w:t>
                  </w:r>
                  <w:r w:rsidRPr="00D821DB">
                    <w:rPr>
                      <w:rFonts w:ascii="Papyrus" w:hAnsi="Papyrus"/>
                      <w:b/>
                      <w:sz w:val="48"/>
                      <w:szCs w:val="48"/>
                    </w:rPr>
                    <w:t xml:space="preserve">14h00 </w:t>
                  </w:r>
                  <w:r w:rsidR="00CD3124">
                    <w:rPr>
                      <w:rFonts w:ascii="Papyrus" w:hAnsi="Papyrus"/>
                      <w:b/>
                      <w:sz w:val="48"/>
                      <w:szCs w:val="48"/>
                    </w:rPr>
                    <w:t>-</w:t>
                  </w:r>
                  <w:r w:rsidRPr="00D821DB">
                    <w:rPr>
                      <w:rFonts w:ascii="Papyrus" w:hAnsi="Papyrus"/>
                      <w:b/>
                      <w:sz w:val="48"/>
                      <w:szCs w:val="48"/>
                    </w:rPr>
                    <w:t xml:space="preserve"> 18h00</w:t>
                  </w:r>
                </w:p>
              </w:txbxContent>
            </v:textbox>
          </v:shape>
        </w:pict>
      </w:r>
    </w:p>
    <w:p w:rsidR="00CD3124" w:rsidRPr="00CD3124" w:rsidRDefault="00CD3124" w:rsidP="00CD3124"/>
    <w:p w:rsidR="00CD3124" w:rsidRPr="00CD3124" w:rsidRDefault="00CD3124" w:rsidP="00CD3124"/>
    <w:p w:rsidR="00CD3124" w:rsidRPr="00CD3124" w:rsidRDefault="00CD3124" w:rsidP="00CD3124"/>
    <w:p w:rsidR="00CD3124" w:rsidRPr="00CD3124" w:rsidRDefault="00CD3124" w:rsidP="00CD3124"/>
    <w:p w:rsidR="00CD3124" w:rsidRPr="00CD3124" w:rsidRDefault="00CD3124" w:rsidP="00CD3124"/>
    <w:p w:rsidR="00CD3124" w:rsidRPr="00CD3124" w:rsidRDefault="00CD3124" w:rsidP="00CD3124"/>
    <w:p w:rsidR="00CD3124" w:rsidRPr="00CD3124" w:rsidRDefault="009130F3" w:rsidP="00CD3124">
      <w:r>
        <w:rPr>
          <w:noProof/>
          <w:lang w:eastAsia="fr-FR"/>
        </w:rPr>
        <w:pict>
          <v:shape id="_x0000_s1030" type="#_x0000_t176" style="position:absolute;margin-left:114.15pt;margin-top:4.3pt;width:430.5pt;height:189.75pt;z-index:251661312" strokecolor="#bfbfbf [2412]">
            <v:textbox style="mso-next-textbox:#_x0000_s1030">
              <w:txbxContent>
                <w:p w:rsidR="00A12DD3" w:rsidRPr="009D2E7A" w:rsidRDefault="00D65C94" w:rsidP="009D2E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</w:pPr>
                  <w:r w:rsidRPr="009D2E7A"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>Décorations et é</w:t>
                  </w:r>
                  <w:r w:rsidR="00A12DD3" w:rsidRPr="009D2E7A"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 xml:space="preserve">vocations époques </w:t>
                  </w:r>
                  <w:r w:rsidR="00F84CBC"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 xml:space="preserve">du </w:t>
                  </w:r>
                  <w:r w:rsidR="00CD3124" w:rsidRPr="009D2E7A"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>Moyen Age</w:t>
                  </w:r>
                  <w:r w:rsidR="00F84CBC"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 xml:space="preserve"> au</w:t>
                  </w:r>
                  <w:r w:rsidR="00A12DD3" w:rsidRPr="009D2E7A"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  <w:r w:rsidR="009D2E7A"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>XVIII</w:t>
                  </w:r>
                  <w:r w:rsidR="00A12DD3" w:rsidRPr="009D2E7A"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>ème siècle</w:t>
                  </w:r>
                  <w:r w:rsidRPr="009D2E7A"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>.</w:t>
                  </w:r>
                </w:p>
                <w:p w:rsidR="00D65C94" w:rsidRDefault="00D65C94" w:rsidP="009D2E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</w:pPr>
                  <w:r w:rsidRPr="009D2E7A"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>Découverte de métiers anciens.</w:t>
                  </w:r>
                </w:p>
                <w:p w:rsidR="009130F3" w:rsidRDefault="009130F3" w:rsidP="009D2E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>Ateliers couture.</w:t>
                  </w:r>
                </w:p>
                <w:p w:rsidR="00DD59E7" w:rsidRPr="009D2E7A" w:rsidRDefault="00DD59E7" w:rsidP="009D2E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>Danses d’époques.</w:t>
                  </w:r>
                </w:p>
                <w:p w:rsidR="00D65C94" w:rsidRPr="009D2E7A" w:rsidRDefault="00D65C94" w:rsidP="009D2E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</w:pPr>
                  <w:r w:rsidRPr="009D2E7A">
                    <w:rPr>
                      <w:rFonts w:ascii="Papyrus" w:hAnsi="Papyrus"/>
                      <w:color w:val="1F497D" w:themeColor="text2"/>
                      <w:sz w:val="32"/>
                      <w:szCs w:val="32"/>
                    </w:rPr>
                    <w:t>Accueil par des personnages hautement costumés.</w:t>
                  </w:r>
                </w:p>
              </w:txbxContent>
            </v:textbox>
          </v:shape>
        </w:pict>
      </w:r>
    </w:p>
    <w:p w:rsidR="00CD3124" w:rsidRPr="00CD3124" w:rsidRDefault="00CD3124" w:rsidP="00CD3124"/>
    <w:p w:rsidR="00CD3124" w:rsidRPr="00CD3124" w:rsidRDefault="00CD3124" w:rsidP="00CD3124"/>
    <w:p w:rsidR="00CD3124" w:rsidRPr="00CD3124" w:rsidRDefault="00CD3124" w:rsidP="00CD3124"/>
    <w:p w:rsidR="00CD3124" w:rsidRPr="00CD3124" w:rsidRDefault="00CD3124" w:rsidP="00CD3124"/>
    <w:p w:rsidR="00CD3124" w:rsidRPr="00CD3124" w:rsidRDefault="00CD3124" w:rsidP="00CD3124"/>
    <w:p w:rsidR="00CD3124" w:rsidRPr="00CD3124" w:rsidRDefault="00CD3124" w:rsidP="00CD3124"/>
    <w:p w:rsidR="00CD3124" w:rsidRDefault="00CD3124" w:rsidP="00DF440A">
      <w:pPr>
        <w:spacing w:after="120" w:line="240" w:lineRule="auto"/>
        <w:jc w:val="right"/>
      </w:pPr>
    </w:p>
    <w:p w:rsidR="00DF440A" w:rsidRDefault="00DD59E7" w:rsidP="00DF440A">
      <w:pPr>
        <w:spacing w:before="120" w:after="120" w:line="240" w:lineRule="auto"/>
        <w:ind w:left="2410"/>
        <w:jc w:val="center"/>
      </w:pPr>
      <w:r>
        <w:rPr>
          <w:noProof/>
          <w:lang w:eastAsia="fr-FR"/>
        </w:rPr>
        <w:drawing>
          <wp:inline distT="0" distB="0" distL="0" distR="0">
            <wp:extent cx="1216695" cy="1620000"/>
            <wp:effectExtent l="19050" t="0" r="2505" b="0"/>
            <wp:docPr id="2" name="Image 1" descr="100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6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9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16695" cy="1620000"/>
            <wp:effectExtent l="19050" t="0" r="2505" b="0"/>
            <wp:docPr id="5" name="Image 4" descr="100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69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9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16695" cy="1620000"/>
            <wp:effectExtent l="19050" t="0" r="2505" b="0"/>
            <wp:docPr id="6" name="Image 5" descr="100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7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9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124" w:rsidRDefault="00DD59E7" w:rsidP="00DF440A">
      <w:pPr>
        <w:ind w:left="2410"/>
        <w:jc w:val="center"/>
      </w:pPr>
      <w:r>
        <w:rPr>
          <w:noProof/>
          <w:lang w:eastAsia="fr-FR"/>
        </w:rPr>
        <w:drawing>
          <wp:inline distT="0" distB="0" distL="0" distR="0">
            <wp:extent cx="2154000" cy="1620000"/>
            <wp:effectExtent l="19050" t="0" r="0" b="0"/>
            <wp:docPr id="1" name="Image 0" descr="100_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68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40A" w:rsidRPr="00DF440A">
        <w:rPr>
          <w:noProof/>
          <w:lang w:eastAsia="fr-FR"/>
        </w:rPr>
        <w:drawing>
          <wp:inline distT="0" distB="0" distL="0" distR="0">
            <wp:extent cx="2943225" cy="1621590"/>
            <wp:effectExtent l="19050" t="0" r="9525" b="0"/>
            <wp:docPr id="36" name="Image 6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hot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215" b="18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43" w:rsidRPr="00CD3124" w:rsidRDefault="00DF15C3" w:rsidP="00DF440A">
      <w:pPr>
        <w:ind w:left="2268"/>
        <w:jc w:val="center"/>
      </w:pPr>
      <w:r>
        <w:rPr>
          <w:noProof/>
          <w:lang w:eastAsia="fr-FR"/>
        </w:rPr>
        <w:pict>
          <v:shape id="_x0000_s1029" type="#_x0000_t202" style="position:absolute;left:0;text-align:left;margin-left:165.9pt;margin-top:3.8pt;width:333pt;height:36.75pt;z-index:251660288" stroked="f">
            <v:textbox>
              <w:txbxContent>
                <w:p w:rsidR="00A12DD3" w:rsidRPr="00A12DD3" w:rsidRDefault="00A12DD3" w:rsidP="00D65C94">
                  <w:pPr>
                    <w:jc w:val="right"/>
                    <w:rPr>
                      <w:rFonts w:ascii="Papyrus" w:hAnsi="Papyrus"/>
                      <w:sz w:val="48"/>
                      <w:szCs w:val="48"/>
                    </w:rPr>
                  </w:pPr>
                  <w:r w:rsidRPr="00A12DD3">
                    <w:rPr>
                      <w:rFonts w:ascii="Papyrus" w:hAnsi="Papyrus"/>
                      <w:sz w:val="48"/>
                      <w:szCs w:val="48"/>
                    </w:rPr>
                    <w:t>ENTREE GRATUITE</w:t>
                  </w:r>
                </w:p>
              </w:txbxContent>
            </v:textbox>
          </v:shape>
        </w:pict>
      </w:r>
    </w:p>
    <w:sectPr w:rsidR="00763943" w:rsidRPr="00CD3124" w:rsidSect="00CD3124">
      <w:pgSz w:w="11906" w:h="16838"/>
      <w:pgMar w:top="52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01" w:rsidRDefault="006D4201" w:rsidP="00847D23">
      <w:pPr>
        <w:spacing w:after="0" w:line="240" w:lineRule="auto"/>
      </w:pPr>
      <w:r>
        <w:separator/>
      </w:r>
    </w:p>
  </w:endnote>
  <w:endnote w:type="continuationSeparator" w:id="0">
    <w:p w:rsidR="006D4201" w:rsidRDefault="006D4201" w:rsidP="0084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01" w:rsidRDefault="006D4201" w:rsidP="00847D23">
      <w:pPr>
        <w:spacing w:after="0" w:line="240" w:lineRule="auto"/>
      </w:pPr>
      <w:r>
        <w:separator/>
      </w:r>
    </w:p>
  </w:footnote>
  <w:footnote w:type="continuationSeparator" w:id="0">
    <w:p w:rsidR="006D4201" w:rsidRDefault="006D4201" w:rsidP="0084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64BA"/>
    <w:multiLevelType w:val="hybridMultilevel"/>
    <w:tmpl w:val="EDF68F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JdAgMa/m4gE824KhvXbJvqxnrlw=" w:salt="PNQDCCI7CYI4O3/gaXfaBw=="/>
  <w:defaultTabStop w:val="708"/>
  <w:hyphenationZone w:val="425"/>
  <w:characterSpacingControl w:val="doNotCompress"/>
  <w:hdrShapeDefaults>
    <o:shapedefaults v:ext="edit" spidmax="15362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6B9F"/>
    <w:rsid w:val="00030779"/>
    <w:rsid w:val="00074179"/>
    <w:rsid w:val="00147A9F"/>
    <w:rsid w:val="001C1E9E"/>
    <w:rsid w:val="0027347B"/>
    <w:rsid w:val="00301C98"/>
    <w:rsid w:val="00352D4D"/>
    <w:rsid w:val="00395DE7"/>
    <w:rsid w:val="004D3E1B"/>
    <w:rsid w:val="00645D1E"/>
    <w:rsid w:val="006D4201"/>
    <w:rsid w:val="006E6BE1"/>
    <w:rsid w:val="00706D7E"/>
    <w:rsid w:val="00763943"/>
    <w:rsid w:val="0080700D"/>
    <w:rsid w:val="00847D23"/>
    <w:rsid w:val="009130F3"/>
    <w:rsid w:val="00922C07"/>
    <w:rsid w:val="00977BE7"/>
    <w:rsid w:val="009D2E7A"/>
    <w:rsid w:val="00A12DD3"/>
    <w:rsid w:val="00B24716"/>
    <w:rsid w:val="00BC510E"/>
    <w:rsid w:val="00C114B8"/>
    <w:rsid w:val="00C808E7"/>
    <w:rsid w:val="00CD3124"/>
    <w:rsid w:val="00CD7042"/>
    <w:rsid w:val="00D64074"/>
    <w:rsid w:val="00D65C94"/>
    <w:rsid w:val="00D821DB"/>
    <w:rsid w:val="00DD59E7"/>
    <w:rsid w:val="00DF15C3"/>
    <w:rsid w:val="00DF440A"/>
    <w:rsid w:val="00E01D3B"/>
    <w:rsid w:val="00ED6B9F"/>
    <w:rsid w:val="00F23C70"/>
    <w:rsid w:val="00F77A00"/>
    <w:rsid w:val="00F84CBC"/>
    <w:rsid w:val="00FA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00b0f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C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C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4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7D23"/>
  </w:style>
  <w:style w:type="paragraph" w:styleId="Pieddepage">
    <w:name w:val="footer"/>
    <w:basedOn w:val="Normal"/>
    <w:link w:val="PieddepageCar"/>
    <w:uiPriority w:val="99"/>
    <w:semiHidden/>
    <w:unhideWhenUsed/>
    <w:rsid w:val="0084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5432-9FB4-414A-8374-823B7518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2015-03-23T19:28:00Z</cp:lastPrinted>
  <dcterms:created xsi:type="dcterms:W3CDTF">2015-03-12T20:38:00Z</dcterms:created>
  <dcterms:modified xsi:type="dcterms:W3CDTF">2015-03-23T19:29:00Z</dcterms:modified>
</cp:coreProperties>
</file>